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C23B" w14:textId="106E6C33" w:rsidR="005C164E" w:rsidRDefault="005C164E" w:rsidP="00561CE2">
      <w:pPr>
        <w:shd w:val="clear" w:color="auto" w:fill="FFFFFF" w:themeFill="background1"/>
        <w:spacing w:before="60" w:after="60" w:line="280" w:lineRule="atLeast"/>
        <w:rPr>
          <w:rFonts w:ascii="Verdana" w:hAnsi="Verdana"/>
        </w:rPr>
      </w:pPr>
    </w:p>
    <w:p w14:paraId="6151B1C2" w14:textId="680BD4D4" w:rsidR="00561CE2" w:rsidRPr="00561CE2" w:rsidRDefault="00561CE2" w:rsidP="00561CE2">
      <w:pPr>
        <w:shd w:val="clear" w:color="auto" w:fill="FFFFFF" w:themeFill="background1"/>
        <w:spacing w:before="60" w:after="60" w:line="280" w:lineRule="atLeast"/>
        <w:rPr>
          <w:rFonts w:ascii="Verdana" w:hAnsi="Verdana"/>
          <w:b/>
          <w:bCs/>
          <w:sz w:val="36"/>
          <w:szCs w:val="36"/>
        </w:rPr>
      </w:pPr>
      <w:r w:rsidRPr="00561CE2">
        <w:rPr>
          <w:rFonts w:ascii="Helvetica" w:hAnsi="Helvetica"/>
          <w:b/>
          <w:bCs/>
          <w:color w:val="36322D"/>
          <w:sz w:val="32"/>
          <w:szCs w:val="32"/>
          <w:shd w:val="clear" w:color="auto" w:fill="FAFAFA"/>
        </w:rPr>
        <w:t>Ida Permelia Nichols</w:t>
      </w:r>
      <w:r w:rsidRPr="00561CE2">
        <w:rPr>
          <w:rFonts w:ascii="Helvetica" w:hAnsi="Helvetica"/>
          <w:b/>
          <w:bCs/>
          <w:color w:val="36322D"/>
          <w:sz w:val="32"/>
          <w:szCs w:val="32"/>
          <w:shd w:val="clear" w:color="auto" w:fill="FAFAFA"/>
        </w:rPr>
        <w:t xml:space="preserve"> Obituary</w:t>
      </w:r>
    </w:p>
    <w:p w14:paraId="3F8D0A88" w14:textId="20D9DB4D" w:rsidR="00DF316C" w:rsidRDefault="00DF316C" w:rsidP="00561CE2">
      <w:pPr>
        <w:shd w:val="clear" w:color="auto" w:fill="FFFFFF" w:themeFill="background1"/>
        <w:spacing w:before="60" w:after="60" w:line="280" w:lineRule="atLeast"/>
        <w:rPr>
          <w:rFonts w:ascii="Verdana" w:hAnsi="Verdana"/>
        </w:rPr>
      </w:pPr>
    </w:p>
    <w:p w14:paraId="0C8414C1" w14:textId="2F380AB4"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r>
        <w:rPr>
          <w:rFonts w:ascii="Helvetica" w:hAnsi="Helvetica"/>
          <w:color w:val="36322D"/>
          <w:sz w:val="23"/>
          <w:szCs w:val="23"/>
          <w:shd w:val="clear" w:color="auto" w:fill="FAFAFA"/>
        </w:rPr>
        <w:t xml:space="preserve">Ida Permelia Nichols was born in Gratiot County, Michigan, January 26, </w:t>
      </w:r>
      <w:proofErr w:type="gramStart"/>
      <w:r>
        <w:rPr>
          <w:rFonts w:ascii="Helvetica" w:hAnsi="Helvetica"/>
          <w:color w:val="36322D"/>
          <w:sz w:val="23"/>
          <w:szCs w:val="23"/>
          <w:shd w:val="clear" w:color="auto" w:fill="FAFAFA"/>
        </w:rPr>
        <w:t>1866</w:t>
      </w:r>
      <w:proofErr w:type="gramEnd"/>
      <w:r>
        <w:rPr>
          <w:rFonts w:ascii="Helvetica" w:hAnsi="Helvetica"/>
          <w:color w:val="36322D"/>
          <w:sz w:val="23"/>
          <w:szCs w:val="23"/>
          <w:shd w:val="clear" w:color="auto" w:fill="FAFAFA"/>
        </w:rPr>
        <w:t xml:space="preserve"> and departed this life July 13, 1933, having reached the age of sixty-seven years, five months and seventeen days.</w:t>
      </w:r>
    </w:p>
    <w:p w14:paraId="5297F822" w14:textId="77777777"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p>
    <w:p w14:paraId="5351D68A" w14:textId="2C9B083E"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r>
        <w:rPr>
          <w:rFonts w:ascii="Helvetica" w:hAnsi="Helvetica"/>
          <w:color w:val="36322D"/>
          <w:sz w:val="23"/>
          <w:szCs w:val="23"/>
          <w:shd w:val="clear" w:color="auto" w:fill="FAFAFA"/>
        </w:rPr>
        <w:t xml:space="preserve">She united in marriage with Merritt N. Dickinson September 18, </w:t>
      </w:r>
      <w:proofErr w:type="gramStart"/>
      <w:r>
        <w:rPr>
          <w:rFonts w:ascii="Helvetica" w:hAnsi="Helvetica"/>
          <w:color w:val="36322D"/>
          <w:sz w:val="23"/>
          <w:szCs w:val="23"/>
          <w:shd w:val="clear" w:color="auto" w:fill="FAFAFA"/>
        </w:rPr>
        <w:t>1882</w:t>
      </w:r>
      <w:proofErr w:type="gramEnd"/>
      <w:r>
        <w:rPr>
          <w:rFonts w:ascii="Helvetica" w:hAnsi="Helvetica"/>
          <w:color w:val="36322D"/>
          <w:sz w:val="23"/>
          <w:szCs w:val="23"/>
          <w:shd w:val="clear" w:color="auto" w:fill="FAFAFA"/>
        </w:rPr>
        <w:t xml:space="preserve"> at Saint Louis, Michigan. In her early life she united with the Seventh-day Adventist church and remained a constant and devoted Christian, always willing to help share the burdens of others.</w:t>
      </w:r>
    </w:p>
    <w:p w14:paraId="09FADDDB" w14:textId="77777777"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p>
    <w:p w14:paraId="1C1269BD" w14:textId="5809C5EC"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r>
        <w:rPr>
          <w:rFonts w:ascii="Helvetica" w:hAnsi="Helvetica"/>
          <w:color w:val="36322D"/>
          <w:sz w:val="23"/>
          <w:szCs w:val="23"/>
          <w:shd w:val="clear" w:color="auto" w:fill="FAFAFA"/>
        </w:rPr>
        <w:t xml:space="preserve">In 1899 she, with her husband, joined a company enroute to Jerusalem Palestine, for a two </w:t>
      </w:r>
      <w:proofErr w:type="gramStart"/>
      <w:r>
        <w:rPr>
          <w:rFonts w:ascii="Helvetica" w:hAnsi="Helvetica"/>
          <w:color w:val="36322D"/>
          <w:sz w:val="23"/>
          <w:szCs w:val="23"/>
          <w:shd w:val="clear" w:color="auto" w:fill="FAFAFA"/>
        </w:rPr>
        <w:t>years</w:t>
      </w:r>
      <w:proofErr w:type="gramEnd"/>
      <w:r>
        <w:rPr>
          <w:rFonts w:ascii="Helvetica" w:hAnsi="Helvetica"/>
          <w:color w:val="36322D"/>
          <w:sz w:val="23"/>
          <w:szCs w:val="23"/>
          <w:shd w:val="clear" w:color="auto" w:fill="FAFAFA"/>
        </w:rPr>
        <w:t xml:space="preserve"> study of the Scriptures. When they </w:t>
      </w:r>
      <w:proofErr w:type="gramStart"/>
      <w:r>
        <w:rPr>
          <w:rFonts w:ascii="Helvetica" w:hAnsi="Helvetica"/>
          <w:color w:val="36322D"/>
          <w:sz w:val="23"/>
          <w:szCs w:val="23"/>
          <w:shd w:val="clear" w:color="auto" w:fill="FAFAFA"/>
        </w:rPr>
        <w:t>returned</w:t>
      </w:r>
      <w:proofErr w:type="gramEnd"/>
      <w:r>
        <w:rPr>
          <w:rFonts w:ascii="Helvetica" w:hAnsi="Helvetica"/>
          <w:color w:val="36322D"/>
          <w:sz w:val="23"/>
          <w:szCs w:val="23"/>
          <w:shd w:val="clear" w:color="auto" w:fill="FAFAFA"/>
        </w:rPr>
        <w:t xml:space="preserve"> they moved to Payne County, Oklahoma, to the place they homesteaded near Alva. In 1919 they sold their place and moved to Major County near Longdale, Oklahoma, where she resided at the time of her death. She leaves to mourn her loss, her husband, two brothers, several nephews and nieces besides a host of friends and relatives.</w:t>
      </w:r>
    </w:p>
    <w:p w14:paraId="0DAE9C6E" w14:textId="77777777"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p>
    <w:p w14:paraId="53672FC4" w14:textId="7A363C27"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r>
        <w:rPr>
          <w:rFonts w:ascii="Helvetica" w:hAnsi="Helvetica"/>
          <w:color w:val="36322D"/>
          <w:sz w:val="23"/>
          <w:szCs w:val="23"/>
          <w:shd w:val="clear" w:color="auto" w:fill="FAFAFA"/>
        </w:rPr>
        <w:t>Funeral services were conducted by the writer in the Nazarene church near Longdale.</w:t>
      </w:r>
    </w:p>
    <w:p w14:paraId="30204CAA" w14:textId="77777777"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p>
    <w:p w14:paraId="4EF88AAB" w14:textId="77777777" w:rsidR="00DF316C" w:rsidRDefault="00DF316C" w:rsidP="00561CE2">
      <w:pPr>
        <w:shd w:val="clear" w:color="auto" w:fill="FFFFFF" w:themeFill="background1"/>
        <w:spacing w:before="60" w:after="60" w:line="280" w:lineRule="atLeast"/>
        <w:rPr>
          <w:rFonts w:ascii="Helvetica" w:hAnsi="Helvetica"/>
          <w:color w:val="36322D"/>
          <w:sz w:val="23"/>
          <w:szCs w:val="23"/>
          <w:shd w:val="clear" w:color="auto" w:fill="FAFAFA"/>
        </w:rPr>
      </w:pPr>
      <w:r>
        <w:rPr>
          <w:rFonts w:ascii="Helvetica" w:hAnsi="Helvetica"/>
          <w:color w:val="36322D"/>
          <w:sz w:val="23"/>
          <w:szCs w:val="23"/>
          <w:shd w:val="clear" w:color="auto" w:fill="FAFAFA"/>
        </w:rPr>
        <w:t>Bernard Voth</w:t>
      </w:r>
    </w:p>
    <w:p w14:paraId="60BECEEB" w14:textId="2C763C6A" w:rsidR="00DF316C" w:rsidRPr="007D53AA" w:rsidRDefault="00DF316C" w:rsidP="00561CE2">
      <w:pPr>
        <w:shd w:val="clear" w:color="auto" w:fill="FFFFFF" w:themeFill="background1"/>
        <w:spacing w:before="60" w:after="60" w:line="280" w:lineRule="atLeast"/>
        <w:rPr>
          <w:rFonts w:ascii="Verdana" w:hAnsi="Verdana"/>
        </w:rPr>
      </w:pPr>
      <w:r>
        <w:rPr>
          <w:rFonts w:ascii="Helvetica" w:hAnsi="Helvetica"/>
          <w:color w:val="36322D"/>
          <w:sz w:val="23"/>
          <w:szCs w:val="23"/>
          <w:shd w:val="clear" w:color="auto" w:fill="FAFAFA"/>
        </w:rPr>
        <w:t>Southwest Union Record 02 Aug 1933</w:t>
      </w:r>
    </w:p>
    <w:sectPr w:rsidR="00DF316C" w:rsidRPr="007D53AA" w:rsidSect="006667AF">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77A"/>
    <w:multiLevelType w:val="multilevel"/>
    <w:tmpl w:val="27C0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3607D"/>
    <w:multiLevelType w:val="multilevel"/>
    <w:tmpl w:val="DD3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B2BC0"/>
    <w:multiLevelType w:val="multilevel"/>
    <w:tmpl w:val="51F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50EF"/>
    <w:multiLevelType w:val="multilevel"/>
    <w:tmpl w:val="4C6E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36792"/>
    <w:multiLevelType w:val="multilevel"/>
    <w:tmpl w:val="503E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E6F5C"/>
    <w:multiLevelType w:val="multilevel"/>
    <w:tmpl w:val="BAF0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C717E"/>
    <w:multiLevelType w:val="multilevel"/>
    <w:tmpl w:val="84E8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4279A"/>
    <w:multiLevelType w:val="multilevel"/>
    <w:tmpl w:val="070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14905"/>
    <w:multiLevelType w:val="multilevel"/>
    <w:tmpl w:val="2C1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C74E3"/>
    <w:multiLevelType w:val="multilevel"/>
    <w:tmpl w:val="DD8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1725C"/>
    <w:multiLevelType w:val="multilevel"/>
    <w:tmpl w:val="2D6C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4057E"/>
    <w:multiLevelType w:val="multilevel"/>
    <w:tmpl w:val="E79A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222EF"/>
    <w:multiLevelType w:val="multilevel"/>
    <w:tmpl w:val="DDFC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7438C"/>
    <w:multiLevelType w:val="multilevel"/>
    <w:tmpl w:val="4744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24411"/>
    <w:multiLevelType w:val="multilevel"/>
    <w:tmpl w:val="1D3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0765A"/>
    <w:multiLevelType w:val="multilevel"/>
    <w:tmpl w:val="7D0C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10939"/>
    <w:multiLevelType w:val="multilevel"/>
    <w:tmpl w:val="F51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D4DE9"/>
    <w:multiLevelType w:val="multilevel"/>
    <w:tmpl w:val="6B76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23276"/>
    <w:multiLevelType w:val="multilevel"/>
    <w:tmpl w:val="155C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C17F3"/>
    <w:multiLevelType w:val="multilevel"/>
    <w:tmpl w:val="D8C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1794A"/>
    <w:multiLevelType w:val="multilevel"/>
    <w:tmpl w:val="B17C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FB32C1"/>
    <w:multiLevelType w:val="multilevel"/>
    <w:tmpl w:val="AA6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02347">
    <w:abstractNumId w:val="11"/>
  </w:num>
  <w:num w:numId="2" w16cid:durableId="208995598">
    <w:abstractNumId w:val="16"/>
  </w:num>
  <w:num w:numId="3" w16cid:durableId="2095667536">
    <w:abstractNumId w:val="4"/>
  </w:num>
  <w:num w:numId="4" w16cid:durableId="1044449173">
    <w:abstractNumId w:val="14"/>
  </w:num>
  <w:num w:numId="5" w16cid:durableId="395321884">
    <w:abstractNumId w:val="20"/>
  </w:num>
  <w:num w:numId="6" w16cid:durableId="1168594073">
    <w:abstractNumId w:val="13"/>
  </w:num>
  <w:num w:numId="7" w16cid:durableId="913205645">
    <w:abstractNumId w:val="15"/>
  </w:num>
  <w:num w:numId="8" w16cid:durableId="482041426">
    <w:abstractNumId w:val="19"/>
  </w:num>
  <w:num w:numId="9" w16cid:durableId="1605192575">
    <w:abstractNumId w:val="18"/>
  </w:num>
  <w:num w:numId="10" w16cid:durableId="1488981274">
    <w:abstractNumId w:val="12"/>
  </w:num>
  <w:num w:numId="11" w16cid:durableId="1369601069">
    <w:abstractNumId w:val="17"/>
  </w:num>
  <w:num w:numId="12" w16cid:durableId="796141243">
    <w:abstractNumId w:val="9"/>
  </w:num>
  <w:num w:numId="13" w16cid:durableId="457335022">
    <w:abstractNumId w:val="3"/>
  </w:num>
  <w:num w:numId="14" w16cid:durableId="1828015446">
    <w:abstractNumId w:val="8"/>
  </w:num>
  <w:num w:numId="15" w16cid:durableId="951285656">
    <w:abstractNumId w:val="7"/>
  </w:num>
  <w:num w:numId="16" w16cid:durableId="1747608121">
    <w:abstractNumId w:val="2"/>
  </w:num>
  <w:num w:numId="17" w16cid:durableId="21901176">
    <w:abstractNumId w:val="1"/>
  </w:num>
  <w:num w:numId="18" w16cid:durableId="210070686">
    <w:abstractNumId w:val="0"/>
  </w:num>
  <w:num w:numId="19" w16cid:durableId="818113635">
    <w:abstractNumId w:val="10"/>
  </w:num>
  <w:num w:numId="20" w16cid:durableId="1102578014">
    <w:abstractNumId w:val="6"/>
  </w:num>
  <w:num w:numId="21" w16cid:durableId="128592116">
    <w:abstractNumId w:val="21"/>
  </w:num>
  <w:num w:numId="22" w16cid:durableId="1974600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3A"/>
    <w:rsid w:val="001760D8"/>
    <w:rsid w:val="0028325F"/>
    <w:rsid w:val="00361906"/>
    <w:rsid w:val="004F1F4E"/>
    <w:rsid w:val="00561CE2"/>
    <w:rsid w:val="005C164E"/>
    <w:rsid w:val="005D3CDC"/>
    <w:rsid w:val="006667AF"/>
    <w:rsid w:val="00712B61"/>
    <w:rsid w:val="007228EB"/>
    <w:rsid w:val="0075152E"/>
    <w:rsid w:val="007D53AA"/>
    <w:rsid w:val="008E39A5"/>
    <w:rsid w:val="00983203"/>
    <w:rsid w:val="00987F4B"/>
    <w:rsid w:val="00A01646"/>
    <w:rsid w:val="00AD42DC"/>
    <w:rsid w:val="00AE3875"/>
    <w:rsid w:val="00BC0E33"/>
    <w:rsid w:val="00BE3D3A"/>
    <w:rsid w:val="00DF316C"/>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39F2"/>
  <w15:chartTrackingRefBased/>
  <w15:docId w15:val="{A193C108-C892-4F0C-A0E4-4253B881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D3A"/>
    <w:rPr>
      <w:rFonts w:eastAsiaTheme="majorEastAsia" w:cstheme="majorBidi"/>
      <w:color w:val="272727" w:themeColor="text1" w:themeTint="D8"/>
    </w:rPr>
  </w:style>
  <w:style w:type="paragraph" w:styleId="Title">
    <w:name w:val="Title"/>
    <w:basedOn w:val="Normal"/>
    <w:next w:val="Normal"/>
    <w:link w:val="TitleChar"/>
    <w:uiPriority w:val="10"/>
    <w:qFormat/>
    <w:rsid w:val="00BE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D3A"/>
    <w:pPr>
      <w:spacing w:before="160"/>
      <w:jc w:val="center"/>
    </w:pPr>
    <w:rPr>
      <w:i/>
      <w:iCs/>
      <w:color w:val="404040" w:themeColor="text1" w:themeTint="BF"/>
    </w:rPr>
  </w:style>
  <w:style w:type="character" w:customStyle="1" w:styleId="QuoteChar">
    <w:name w:val="Quote Char"/>
    <w:basedOn w:val="DefaultParagraphFont"/>
    <w:link w:val="Quote"/>
    <w:uiPriority w:val="29"/>
    <w:rsid w:val="00BE3D3A"/>
    <w:rPr>
      <w:i/>
      <w:iCs/>
      <w:color w:val="404040" w:themeColor="text1" w:themeTint="BF"/>
    </w:rPr>
  </w:style>
  <w:style w:type="paragraph" w:styleId="ListParagraph">
    <w:name w:val="List Paragraph"/>
    <w:basedOn w:val="Normal"/>
    <w:uiPriority w:val="34"/>
    <w:qFormat/>
    <w:rsid w:val="00BE3D3A"/>
    <w:pPr>
      <w:ind w:left="720"/>
      <w:contextualSpacing/>
    </w:pPr>
  </w:style>
  <w:style w:type="character" w:styleId="IntenseEmphasis">
    <w:name w:val="Intense Emphasis"/>
    <w:basedOn w:val="DefaultParagraphFont"/>
    <w:uiPriority w:val="21"/>
    <w:qFormat/>
    <w:rsid w:val="00BE3D3A"/>
    <w:rPr>
      <w:i/>
      <w:iCs/>
      <w:color w:val="0F4761" w:themeColor="accent1" w:themeShade="BF"/>
    </w:rPr>
  </w:style>
  <w:style w:type="paragraph" w:styleId="IntenseQuote">
    <w:name w:val="Intense Quote"/>
    <w:basedOn w:val="Normal"/>
    <w:next w:val="Normal"/>
    <w:link w:val="IntenseQuoteChar"/>
    <w:uiPriority w:val="30"/>
    <w:qFormat/>
    <w:rsid w:val="00BE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D3A"/>
    <w:rPr>
      <w:i/>
      <w:iCs/>
      <w:color w:val="0F4761" w:themeColor="accent1" w:themeShade="BF"/>
    </w:rPr>
  </w:style>
  <w:style w:type="character" w:styleId="IntenseReference">
    <w:name w:val="Intense Reference"/>
    <w:basedOn w:val="DefaultParagraphFont"/>
    <w:uiPriority w:val="32"/>
    <w:qFormat/>
    <w:rsid w:val="00BE3D3A"/>
    <w:rPr>
      <w:b/>
      <w:bCs/>
      <w:smallCaps/>
      <w:color w:val="0F4761" w:themeColor="accent1" w:themeShade="BF"/>
      <w:spacing w:val="5"/>
    </w:rPr>
  </w:style>
  <w:style w:type="character" w:styleId="Hyperlink">
    <w:name w:val="Hyperlink"/>
    <w:basedOn w:val="DefaultParagraphFont"/>
    <w:uiPriority w:val="99"/>
    <w:unhideWhenUsed/>
    <w:rsid w:val="00A01646"/>
    <w:rPr>
      <w:color w:val="467886" w:themeColor="hyperlink"/>
      <w:u w:val="single"/>
    </w:rPr>
  </w:style>
  <w:style w:type="character" w:styleId="UnresolvedMention">
    <w:name w:val="Unresolved Mention"/>
    <w:basedOn w:val="DefaultParagraphFont"/>
    <w:uiPriority w:val="99"/>
    <w:semiHidden/>
    <w:unhideWhenUsed/>
    <w:rsid w:val="00A01646"/>
    <w:rPr>
      <w:color w:val="605E5C"/>
      <w:shd w:val="clear" w:color="auto" w:fill="E1DFDD"/>
    </w:rPr>
  </w:style>
  <w:style w:type="character" w:styleId="FollowedHyperlink">
    <w:name w:val="FollowedHyperlink"/>
    <w:basedOn w:val="DefaultParagraphFont"/>
    <w:uiPriority w:val="99"/>
    <w:semiHidden/>
    <w:unhideWhenUsed/>
    <w:rsid w:val="00987F4B"/>
    <w:rPr>
      <w:color w:val="96607D" w:themeColor="followedHyperlink"/>
      <w:u w:val="single"/>
    </w:rPr>
  </w:style>
  <w:style w:type="paragraph" w:styleId="NormalWeb">
    <w:name w:val="Normal (Web)"/>
    <w:basedOn w:val="Normal"/>
    <w:uiPriority w:val="99"/>
    <w:semiHidden/>
    <w:unhideWhenUsed/>
    <w:rsid w:val="00983203"/>
    <w:rPr>
      <w:rFonts w:ascii="Times New Roman" w:hAnsi="Times New Roman" w:cs="Times New Roman"/>
    </w:rPr>
  </w:style>
  <w:style w:type="character" w:styleId="Strong">
    <w:name w:val="Strong"/>
    <w:basedOn w:val="DefaultParagraphFont"/>
    <w:uiPriority w:val="22"/>
    <w:qFormat/>
    <w:rsid w:val="00712B61"/>
    <w:rPr>
      <w:b/>
      <w:bCs/>
    </w:rPr>
  </w:style>
  <w:style w:type="character" w:styleId="Emphasis">
    <w:name w:val="Emphasis"/>
    <w:basedOn w:val="DefaultParagraphFont"/>
    <w:uiPriority w:val="20"/>
    <w:qFormat/>
    <w:rsid w:val="00712B61"/>
    <w:rPr>
      <w:i/>
      <w:iCs/>
    </w:rPr>
  </w:style>
  <w:style w:type="table" w:styleId="TableGrid">
    <w:name w:val="Table Grid"/>
    <w:basedOn w:val="TableNormal"/>
    <w:uiPriority w:val="39"/>
    <w:rsid w:val="00712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1F4E"/>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5128">
      <w:bodyDiv w:val="1"/>
      <w:marLeft w:val="0"/>
      <w:marRight w:val="0"/>
      <w:marTop w:val="0"/>
      <w:marBottom w:val="0"/>
      <w:divBdr>
        <w:top w:val="none" w:sz="0" w:space="0" w:color="auto"/>
        <w:left w:val="none" w:sz="0" w:space="0" w:color="auto"/>
        <w:bottom w:val="none" w:sz="0" w:space="0" w:color="auto"/>
        <w:right w:val="none" w:sz="0" w:space="0" w:color="auto"/>
      </w:divBdr>
    </w:div>
    <w:div w:id="1260598778">
      <w:bodyDiv w:val="1"/>
      <w:marLeft w:val="0"/>
      <w:marRight w:val="0"/>
      <w:marTop w:val="0"/>
      <w:marBottom w:val="0"/>
      <w:divBdr>
        <w:top w:val="none" w:sz="0" w:space="0" w:color="auto"/>
        <w:left w:val="none" w:sz="0" w:space="0" w:color="auto"/>
        <w:bottom w:val="none" w:sz="0" w:space="0" w:color="auto"/>
        <w:right w:val="none" w:sz="0" w:space="0" w:color="auto"/>
      </w:divBdr>
    </w:div>
    <w:div w:id="1932809741">
      <w:bodyDiv w:val="1"/>
      <w:marLeft w:val="0"/>
      <w:marRight w:val="0"/>
      <w:marTop w:val="0"/>
      <w:marBottom w:val="0"/>
      <w:divBdr>
        <w:top w:val="none" w:sz="0" w:space="0" w:color="auto"/>
        <w:left w:val="none" w:sz="0" w:space="0" w:color="auto"/>
        <w:bottom w:val="none" w:sz="0" w:space="0" w:color="auto"/>
        <w:right w:val="none" w:sz="0" w:space="0" w:color="auto"/>
      </w:divBdr>
      <w:divsChild>
        <w:div w:id="16613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90D2-E859-4CD9-8838-56779A7E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ML-LIB-03</dc:creator>
  <cp:keywords/>
  <dc:description/>
  <cp:lastModifiedBy>Global Surfera1</cp:lastModifiedBy>
  <cp:revision>13</cp:revision>
  <dcterms:created xsi:type="dcterms:W3CDTF">2026-07-02T06:42:00Z</dcterms:created>
  <dcterms:modified xsi:type="dcterms:W3CDTF">2026-07-03T08:50:00Z</dcterms:modified>
</cp:coreProperties>
</file>